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59ADA0" w14:textId="77777777" w:rsidR="00A042AF" w:rsidRPr="00671207" w:rsidRDefault="00A042AF" w:rsidP="00A042AF">
      <w:pPr>
        <w:rPr>
          <w:rFonts w:ascii="Arial" w:hAnsi="Arial" w:cs="Arial"/>
          <w:sz w:val="20"/>
          <w:szCs w:val="20"/>
        </w:rPr>
      </w:pPr>
      <w:r w:rsidRPr="00671207">
        <w:rPr>
          <w:rFonts w:ascii="Arial" w:hAnsi="Arial" w:cs="Arial"/>
          <w:sz w:val="20"/>
          <w:szCs w:val="20"/>
        </w:rPr>
        <w:t>POSITION:  Community Resource Coordinator</w:t>
      </w:r>
    </w:p>
    <w:p w14:paraId="3066C5EB" w14:textId="77777777" w:rsidR="00A042AF" w:rsidRPr="00671207" w:rsidRDefault="00A042AF" w:rsidP="00A042AF">
      <w:pPr>
        <w:rPr>
          <w:rFonts w:ascii="Arial" w:hAnsi="Arial" w:cs="Arial"/>
          <w:sz w:val="20"/>
          <w:szCs w:val="20"/>
        </w:rPr>
      </w:pPr>
      <w:r w:rsidRPr="00671207">
        <w:rPr>
          <w:rFonts w:ascii="Arial" w:hAnsi="Arial" w:cs="Arial"/>
          <w:sz w:val="20"/>
          <w:szCs w:val="20"/>
        </w:rPr>
        <w:t>RESPONSIBLE TO:  Director of Youth Services</w:t>
      </w:r>
    </w:p>
    <w:p w14:paraId="71C38656" w14:textId="77777777" w:rsidR="00A042AF" w:rsidRPr="00671207" w:rsidRDefault="00A042AF" w:rsidP="00A042AF">
      <w:pPr>
        <w:rPr>
          <w:rFonts w:ascii="Arial" w:hAnsi="Arial" w:cs="Arial"/>
          <w:sz w:val="20"/>
          <w:szCs w:val="20"/>
        </w:rPr>
      </w:pPr>
    </w:p>
    <w:p w14:paraId="75057365" w14:textId="6796D66E" w:rsidR="00A042AF" w:rsidRPr="00671207" w:rsidRDefault="00A042AF" w:rsidP="00A042AF">
      <w:pPr>
        <w:rPr>
          <w:rFonts w:ascii="Arial" w:hAnsi="Arial" w:cs="Arial"/>
          <w:sz w:val="20"/>
          <w:szCs w:val="20"/>
        </w:rPr>
      </w:pPr>
      <w:r w:rsidRPr="38EBEFD7">
        <w:rPr>
          <w:rFonts w:ascii="Arial" w:hAnsi="Arial" w:cs="Arial"/>
          <w:sz w:val="20"/>
          <w:szCs w:val="20"/>
        </w:rPr>
        <w:t xml:space="preserve">EMPLOYMENT STATUS:  Regular </w:t>
      </w:r>
      <w:r w:rsidR="00E632CB">
        <w:rPr>
          <w:rFonts w:ascii="Arial" w:hAnsi="Arial" w:cs="Arial"/>
          <w:sz w:val="20"/>
          <w:szCs w:val="20"/>
        </w:rPr>
        <w:t>Full</w:t>
      </w:r>
      <w:r w:rsidR="0092395A">
        <w:rPr>
          <w:rFonts w:ascii="Arial" w:hAnsi="Arial" w:cs="Arial"/>
          <w:sz w:val="20"/>
          <w:szCs w:val="20"/>
        </w:rPr>
        <w:t>-time</w:t>
      </w:r>
      <w:bookmarkStart w:id="0" w:name="_GoBack"/>
      <w:bookmarkEnd w:id="0"/>
    </w:p>
    <w:p w14:paraId="6D28E818" w14:textId="58810405" w:rsidR="00A042AF" w:rsidRPr="00671207" w:rsidRDefault="00A042AF" w:rsidP="00A042AF">
      <w:pPr>
        <w:rPr>
          <w:rFonts w:ascii="Arial" w:hAnsi="Arial" w:cs="Arial"/>
          <w:sz w:val="20"/>
          <w:szCs w:val="20"/>
        </w:rPr>
      </w:pPr>
      <w:r w:rsidRPr="00671207">
        <w:rPr>
          <w:rFonts w:ascii="Arial" w:hAnsi="Arial" w:cs="Arial"/>
          <w:sz w:val="20"/>
          <w:szCs w:val="20"/>
        </w:rPr>
        <w:t>PRIMARY WORK SITE:  Community Learning Center</w:t>
      </w:r>
      <w:r w:rsidR="00B34689">
        <w:rPr>
          <w:rFonts w:ascii="Arial" w:hAnsi="Arial" w:cs="Arial"/>
          <w:sz w:val="20"/>
          <w:szCs w:val="20"/>
        </w:rPr>
        <w:t>s – Ashtabula Area City Schools Campus</w:t>
      </w:r>
    </w:p>
    <w:p w14:paraId="555CCB0B" w14:textId="77777777" w:rsidR="00A042AF" w:rsidRPr="00671207" w:rsidRDefault="00A042AF" w:rsidP="00A042AF">
      <w:pPr>
        <w:rPr>
          <w:rFonts w:ascii="Arial" w:hAnsi="Arial" w:cs="Arial"/>
          <w:sz w:val="20"/>
          <w:szCs w:val="20"/>
        </w:rPr>
      </w:pPr>
    </w:p>
    <w:p w14:paraId="63E6353E" w14:textId="77777777" w:rsidR="00A042AF" w:rsidRPr="00671207" w:rsidRDefault="00A042AF" w:rsidP="00A042AF">
      <w:pPr>
        <w:rPr>
          <w:rFonts w:ascii="Arial" w:hAnsi="Arial" w:cs="Arial"/>
          <w:sz w:val="20"/>
          <w:szCs w:val="20"/>
        </w:rPr>
      </w:pPr>
      <w:r w:rsidRPr="00671207">
        <w:rPr>
          <w:rFonts w:ascii="Arial" w:hAnsi="Arial" w:cs="Arial"/>
          <w:sz w:val="20"/>
          <w:szCs w:val="20"/>
          <w:u w:val="single"/>
        </w:rPr>
        <w:t>GENERAL RESPONSIBILITIES</w:t>
      </w:r>
      <w:r w:rsidRPr="00671207">
        <w:rPr>
          <w:rFonts w:ascii="Arial" w:hAnsi="Arial" w:cs="Arial"/>
          <w:sz w:val="20"/>
          <w:szCs w:val="20"/>
        </w:rPr>
        <w:t xml:space="preserve">:  </w:t>
      </w:r>
    </w:p>
    <w:p w14:paraId="119579F9" w14:textId="77777777" w:rsidR="00A042AF" w:rsidRPr="00671207" w:rsidRDefault="00A042AF" w:rsidP="00A042AF">
      <w:pPr>
        <w:rPr>
          <w:rFonts w:ascii="Arial" w:hAnsi="Arial" w:cs="Arial"/>
          <w:sz w:val="20"/>
          <w:szCs w:val="20"/>
        </w:rPr>
      </w:pPr>
      <w:r w:rsidRPr="00671207">
        <w:rPr>
          <w:rFonts w:ascii="Arial" w:hAnsi="Arial" w:cs="Arial"/>
          <w:sz w:val="20"/>
          <w:szCs w:val="20"/>
        </w:rPr>
        <w:t>To support the district wide community learning center initiative – full service community school consortium where the school serves as a community hub, the Community Resource Coordinator will initiate, facilitate, and maintain programs and strategies that are aligned with the school’s Ohio Improvement Process (OIP), strategic plan, and key standards, as well as the ACCAA Community Needs Assessment.  He/she develops, promotes, and furthers the efficient use of community resources to create positive impact and improve the coordination, integration, accessibility, and effectiveness of services for children and families.</w:t>
      </w:r>
    </w:p>
    <w:p w14:paraId="2E74EEE5" w14:textId="77777777" w:rsidR="00A042AF" w:rsidRPr="00671207" w:rsidRDefault="00A042AF" w:rsidP="00A042AF">
      <w:pPr>
        <w:rPr>
          <w:rFonts w:ascii="Arial" w:hAnsi="Arial" w:cs="Arial"/>
          <w:sz w:val="20"/>
          <w:szCs w:val="20"/>
        </w:rPr>
      </w:pPr>
    </w:p>
    <w:p w14:paraId="56FD8BD3" w14:textId="58930BB5" w:rsidR="00A042AF" w:rsidRDefault="00A042AF" w:rsidP="00A042AF">
      <w:pPr>
        <w:rPr>
          <w:rFonts w:ascii="Arial" w:hAnsi="Arial" w:cs="Arial"/>
          <w:sz w:val="20"/>
          <w:szCs w:val="20"/>
        </w:rPr>
      </w:pPr>
      <w:r w:rsidRPr="00671207">
        <w:rPr>
          <w:rFonts w:ascii="Arial" w:hAnsi="Arial" w:cs="Arial"/>
          <w:sz w:val="20"/>
          <w:szCs w:val="20"/>
          <w:u w:val="single"/>
        </w:rPr>
        <w:t>SPECIFIC DUTIES AND RESPONSIBILITIES</w:t>
      </w:r>
      <w:r w:rsidRPr="00671207">
        <w:rPr>
          <w:rFonts w:ascii="Arial" w:hAnsi="Arial" w:cs="Arial"/>
          <w:sz w:val="20"/>
          <w:szCs w:val="20"/>
        </w:rPr>
        <w:t>:</w:t>
      </w:r>
    </w:p>
    <w:p w14:paraId="1C3515D1" w14:textId="77777777" w:rsidR="00671207" w:rsidRPr="00671207" w:rsidRDefault="00671207" w:rsidP="00A042AF">
      <w:pPr>
        <w:rPr>
          <w:rFonts w:ascii="Arial" w:hAnsi="Arial" w:cs="Arial"/>
          <w:sz w:val="20"/>
          <w:szCs w:val="20"/>
        </w:rPr>
      </w:pPr>
    </w:p>
    <w:p w14:paraId="57EA062D" w14:textId="77777777" w:rsidR="00A042AF" w:rsidRPr="00671207" w:rsidRDefault="00A042AF" w:rsidP="00A042AF">
      <w:pPr>
        <w:rPr>
          <w:rFonts w:ascii="Arial" w:hAnsi="Arial" w:cs="Arial"/>
          <w:sz w:val="20"/>
          <w:szCs w:val="20"/>
        </w:rPr>
      </w:pPr>
      <w:r w:rsidRPr="00671207">
        <w:rPr>
          <w:rFonts w:ascii="Arial" w:hAnsi="Arial" w:cs="Arial"/>
          <w:sz w:val="20"/>
          <w:szCs w:val="20"/>
        </w:rPr>
        <w:t>COMMUNITY LEARNING CENTER DEVELOPMENT &amp; OPERATIONS:</w:t>
      </w:r>
    </w:p>
    <w:p w14:paraId="47FBD519" w14:textId="77777777" w:rsidR="00A042AF" w:rsidRPr="00671207" w:rsidRDefault="00A042AF" w:rsidP="00A042AF">
      <w:pPr>
        <w:pStyle w:val="ListParagraph"/>
        <w:numPr>
          <w:ilvl w:val="0"/>
          <w:numId w:val="1"/>
        </w:numPr>
        <w:spacing w:after="0"/>
        <w:rPr>
          <w:rFonts w:ascii="Arial" w:hAnsi="Arial" w:cs="Arial"/>
          <w:sz w:val="20"/>
          <w:szCs w:val="20"/>
        </w:rPr>
      </w:pPr>
      <w:r w:rsidRPr="00671207">
        <w:rPr>
          <w:rFonts w:ascii="Arial" w:hAnsi="Arial" w:cs="Arial"/>
          <w:sz w:val="20"/>
          <w:szCs w:val="20"/>
        </w:rPr>
        <w:t>Participate as a key leader in the school needs assessment/existing inventory of partnerships process to identify gaps in services for students, family, and community members.  Work with Consortium Leadership Team to establish goals for Community Learning Center – Full Services Community Schools.</w:t>
      </w:r>
    </w:p>
    <w:p w14:paraId="232AF760" w14:textId="77777777" w:rsidR="00A042AF" w:rsidRPr="00671207" w:rsidRDefault="00A042AF" w:rsidP="00A042AF">
      <w:pPr>
        <w:pStyle w:val="ListParagraph"/>
        <w:numPr>
          <w:ilvl w:val="0"/>
          <w:numId w:val="1"/>
        </w:numPr>
        <w:spacing w:after="0"/>
        <w:rPr>
          <w:rFonts w:ascii="Arial" w:hAnsi="Arial" w:cs="Arial"/>
          <w:sz w:val="20"/>
          <w:szCs w:val="20"/>
        </w:rPr>
      </w:pPr>
      <w:r w:rsidRPr="00671207">
        <w:rPr>
          <w:rFonts w:ascii="Arial" w:hAnsi="Arial" w:cs="Arial"/>
          <w:sz w:val="20"/>
          <w:szCs w:val="20"/>
        </w:rPr>
        <w:t>Track partner and resource activity in the Community Learning Center – Full Service Community Schools using (Learning Partner Dashboard).</w:t>
      </w:r>
    </w:p>
    <w:p w14:paraId="4260E8CE" w14:textId="77777777" w:rsidR="00A042AF" w:rsidRPr="00671207" w:rsidRDefault="00A042AF" w:rsidP="00A042AF">
      <w:pPr>
        <w:pStyle w:val="ListParagraph"/>
        <w:numPr>
          <w:ilvl w:val="0"/>
          <w:numId w:val="1"/>
        </w:numPr>
        <w:spacing w:after="0"/>
        <w:rPr>
          <w:rFonts w:ascii="Arial" w:hAnsi="Arial" w:cs="Arial"/>
          <w:sz w:val="20"/>
          <w:szCs w:val="20"/>
        </w:rPr>
      </w:pPr>
      <w:r w:rsidRPr="00671207">
        <w:rPr>
          <w:rFonts w:ascii="Arial" w:hAnsi="Arial" w:cs="Arial"/>
          <w:sz w:val="20"/>
          <w:szCs w:val="20"/>
        </w:rPr>
        <w:t>Prepare monthly reports for submission to school, district, and agency leadership regarding resource activity and progress.  Maintain up to date records for all programs.</w:t>
      </w:r>
    </w:p>
    <w:p w14:paraId="1ACFF2E4" w14:textId="77777777" w:rsidR="00A042AF" w:rsidRPr="00671207" w:rsidRDefault="00A042AF" w:rsidP="00A042AF">
      <w:pPr>
        <w:pStyle w:val="ListParagraph"/>
        <w:numPr>
          <w:ilvl w:val="0"/>
          <w:numId w:val="1"/>
        </w:numPr>
        <w:spacing w:after="0"/>
        <w:rPr>
          <w:rFonts w:ascii="Arial" w:hAnsi="Arial" w:cs="Arial"/>
          <w:sz w:val="20"/>
          <w:szCs w:val="20"/>
        </w:rPr>
      </w:pPr>
      <w:r w:rsidRPr="00671207">
        <w:rPr>
          <w:rFonts w:ascii="Arial" w:hAnsi="Arial" w:cs="Arial"/>
          <w:sz w:val="20"/>
          <w:szCs w:val="20"/>
        </w:rPr>
        <w:t>Serve as key information contact for non-school day schedule; communicate and coordinate full slate of activities; act as key community contact person for school and their assigned school staff.</w:t>
      </w:r>
    </w:p>
    <w:p w14:paraId="36A5D651" w14:textId="4F79712C" w:rsidR="00A042AF" w:rsidRDefault="00A042AF" w:rsidP="00A042AF">
      <w:pPr>
        <w:pStyle w:val="ListParagraph"/>
        <w:numPr>
          <w:ilvl w:val="0"/>
          <w:numId w:val="1"/>
        </w:numPr>
        <w:spacing w:after="0"/>
        <w:rPr>
          <w:rFonts w:ascii="Arial" w:hAnsi="Arial" w:cs="Arial"/>
          <w:sz w:val="20"/>
          <w:szCs w:val="20"/>
        </w:rPr>
      </w:pPr>
      <w:r w:rsidRPr="00671207">
        <w:rPr>
          <w:rFonts w:ascii="Arial" w:hAnsi="Arial" w:cs="Arial"/>
          <w:sz w:val="20"/>
          <w:szCs w:val="20"/>
        </w:rPr>
        <w:t>Provide supervision and coordination of programming during and beyond the school day for students, families, and the community during extended daily hours and year long.</w:t>
      </w:r>
    </w:p>
    <w:p w14:paraId="00F7784F" w14:textId="727D65D5" w:rsidR="00671207" w:rsidRPr="00671207" w:rsidRDefault="00671207" w:rsidP="00A042AF">
      <w:pPr>
        <w:pStyle w:val="ListParagraph"/>
        <w:numPr>
          <w:ilvl w:val="0"/>
          <w:numId w:val="1"/>
        </w:numPr>
        <w:spacing w:after="0"/>
        <w:rPr>
          <w:rFonts w:ascii="Arial" w:hAnsi="Arial" w:cs="Arial"/>
          <w:sz w:val="20"/>
          <w:szCs w:val="20"/>
        </w:rPr>
      </w:pPr>
      <w:r>
        <w:rPr>
          <w:rFonts w:ascii="Arial" w:hAnsi="Arial" w:cs="Arial"/>
          <w:sz w:val="20"/>
          <w:szCs w:val="20"/>
        </w:rPr>
        <w:t>Maintain DEC spaces and resources at all sites in an organized and orderly fashion.</w:t>
      </w:r>
    </w:p>
    <w:p w14:paraId="131BB1D4" w14:textId="77777777" w:rsidR="00A042AF" w:rsidRPr="00671207" w:rsidRDefault="00A042AF" w:rsidP="00A042AF">
      <w:pPr>
        <w:pStyle w:val="ListParagraph"/>
        <w:numPr>
          <w:ilvl w:val="0"/>
          <w:numId w:val="1"/>
        </w:numPr>
        <w:spacing w:after="0"/>
        <w:rPr>
          <w:rFonts w:ascii="Arial" w:hAnsi="Arial" w:cs="Arial"/>
          <w:sz w:val="20"/>
          <w:szCs w:val="20"/>
        </w:rPr>
      </w:pPr>
      <w:r w:rsidRPr="00671207">
        <w:rPr>
          <w:rFonts w:ascii="Arial" w:hAnsi="Arial" w:cs="Arial"/>
          <w:sz w:val="20"/>
          <w:szCs w:val="20"/>
        </w:rPr>
        <w:t>Perform other duties as specifically related to the mission of the Community Learning Center and ACCAA Youth Services, as assigned by the Director.</w:t>
      </w:r>
    </w:p>
    <w:p w14:paraId="2881C1AC" w14:textId="77777777" w:rsidR="00A042AF" w:rsidRPr="00671207" w:rsidRDefault="00A042AF" w:rsidP="00A042AF">
      <w:pPr>
        <w:rPr>
          <w:rFonts w:ascii="Arial" w:hAnsi="Arial" w:cs="Arial"/>
          <w:sz w:val="20"/>
          <w:szCs w:val="20"/>
        </w:rPr>
      </w:pPr>
    </w:p>
    <w:p w14:paraId="3C1FAFB5" w14:textId="28275E4F" w:rsidR="03440B66" w:rsidRDefault="03440B66" w:rsidP="03440B66">
      <w:pPr>
        <w:rPr>
          <w:rFonts w:ascii="Arial" w:hAnsi="Arial" w:cs="Arial"/>
          <w:sz w:val="20"/>
          <w:szCs w:val="20"/>
        </w:rPr>
      </w:pPr>
    </w:p>
    <w:p w14:paraId="14EFAB0B" w14:textId="475B0EF1" w:rsidR="00A042AF" w:rsidRPr="00671207" w:rsidRDefault="00A042AF" w:rsidP="00A042AF">
      <w:pPr>
        <w:rPr>
          <w:rFonts w:ascii="Arial" w:hAnsi="Arial" w:cs="Arial"/>
          <w:sz w:val="20"/>
          <w:szCs w:val="20"/>
        </w:rPr>
      </w:pPr>
      <w:r w:rsidRPr="00671207">
        <w:rPr>
          <w:rFonts w:ascii="Arial" w:hAnsi="Arial" w:cs="Arial"/>
          <w:sz w:val="20"/>
          <w:szCs w:val="20"/>
        </w:rPr>
        <w:t>PARTNERSHIPS AND SERVICES</w:t>
      </w:r>
    </w:p>
    <w:p w14:paraId="49818A61" w14:textId="77777777" w:rsidR="00A042AF" w:rsidRPr="00671207" w:rsidRDefault="00A042AF" w:rsidP="00A042AF">
      <w:pPr>
        <w:pStyle w:val="ListParagraph"/>
        <w:numPr>
          <w:ilvl w:val="0"/>
          <w:numId w:val="2"/>
        </w:numPr>
        <w:spacing w:after="0"/>
        <w:rPr>
          <w:rFonts w:ascii="Arial" w:hAnsi="Arial" w:cs="Arial"/>
          <w:sz w:val="20"/>
          <w:szCs w:val="20"/>
        </w:rPr>
      </w:pPr>
      <w:r w:rsidRPr="00671207">
        <w:rPr>
          <w:rFonts w:ascii="Arial" w:hAnsi="Arial" w:cs="Arial"/>
          <w:sz w:val="20"/>
          <w:szCs w:val="20"/>
        </w:rPr>
        <w:lastRenderedPageBreak/>
        <w:t>Engage community partnerships that meet critical needs and support student achievement and coordinate all pipeline services and community resources to integrate and align resources to Community Learning Center – Full Service Community Schools goals.</w:t>
      </w:r>
    </w:p>
    <w:p w14:paraId="09A68CB9" w14:textId="4FB89D68" w:rsidR="00A042AF" w:rsidRPr="00671207" w:rsidRDefault="00A042AF" w:rsidP="00A042AF">
      <w:pPr>
        <w:pStyle w:val="ListParagraph"/>
        <w:numPr>
          <w:ilvl w:val="0"/>
          <w:numId w:val="2"/>
        </w:numPr>
        <w:spacing w:after="0"/>
        <w:rPr>
          <w:rFonts w:ascii="Arial" w:hAnsi="Arial" w:cs="Arial"/>
          <w:sz w:val="20"/>
          <w:szCs w:val="20"/>
        </w:rPr>
      </w:pPr>
      <w:r w:rsidRPr="00671207">
        <w:rPr>
          <w:rFonts w:ascii="Arial" w:hAnsi="Arial" w:cs="Arial"/>
          <w:sz w:val="20"/>
          <w:szCs w:val="20"/>
        </w:rPr>
        <w:t>Maintain agreements for all partners and programs (using Community Learning Center – Full Service Community Schools partnership agreement) and include outcome measurements towards Community Learning Center – Full Service Community Schools goals.  Collaborate with the Consortium Leadership Team on monitoring effectiveness of partnerships in measurement of progress against Community Learning Center – Full Service Community Schools goals.</w:t>
      </w:r>
    </w:p>
    <w:p w14:paraId="557154BF" w14:textId="77777777" w:rsidR="00A042AF" w:rsidRPr="00671207" w:rsidRDefault="00A042AF" w:rsidP="00A042AF">
      <w:pPr>
        <w:pStyle w:val="ListParagraph"/>
        <w:numPr>
          <w:ilvl w:val="0"/>
          <w:numId w:val="2"/>
        </w:numPr>
        <w:spacing w:after="0"/>
        <w:rPr>
          <w:rFonts w:ascii="Arial" w:hAnsi="Arial" w:cs="Arial"/>
          <w:sz w:val="20"/>
          <w:szCs w:val="20"/>
        </w:rPr>
      </w:pPr>
      <w:r w:rsidRPr="00671207">
        <w:rPr>
          <w:rFonts w:ascii="Arial" w:hAnsi="Arial" w:cs="Arial"/>
          <w:sz w:val="20"/>
          <w:szCs w:val="20"/>
        </w:rPr>
        <w:t>Coordinate all pipeline services and community resources serving the children, families, and community including tutoring, primary health, mental health, arts, recreation, afterschool, and any other resources identified as partners in the Community Learning Center – Full Service Community Schools per the community engagement process (needs assessment) and district-wide initiatives.</w:t>
      </w:r>
    </w:p>
    <w:p w14:paraId="77CCFE6C" w14:textId="77777777" w:rsidR="00A042AF" w:rsidRPr="00671207" w:rsidRDefault="00A042AF" w:rsidP="00A042AF">
      <w:pPr>
        <w:pStyle w:val="ListParagraph"/>
        <w:numPr>
          <w:ilvl w:val="0"/>
          <w:numId w:val="2"/>
        </w:numPr>
        <w:spacing w:after="0"/>
        <w:rPr>
          <w:rFonts w:ascii="Arial" w:hAnsi="Arial" w:cs="Arial"/>
          <w:sz w:val="20"/>
          <w:szCs w:val="20"/>
        </w:rPr>
      </w:pPr>
      <w:r w:rsidRPr="00671207">
        <w:rPr>
          <w:rFonts w:ascii="Arial" w:hAnsi="Arial" w:cs="Arial"/>
          <w:sz w:val="20"/>
          <w:szCs w:val="20"/>
        </w:rPr>
        <w:t>To the extent practicable, integrate multiple pipeline services into a comprehensive and coordinated continuum to achieve the annual measurable performance objectives and outcomes under section 4625(a)(4)(c) of the ESEA to meet the holistic needs of children.</w:t>
      </w:r>
    </w:p>
    <w:p w14:paraId="0E4969AD" w14:textId="77777777" w:rsidR="00A042AF" w:rsidRPr="00671207" w:rsidRDefault="00A042AF" w:rsidP="00A042AF">
      <w:pPr>
        <w:pStyle w:val="ListParagraph"/>
        <w:numPr>
          <w:ilvl w:val="0"/>
          <w:numId w:val="2"/>
        </w:numPr>
        <w:spacing w:after="0"/>
        <w:rPr>
          <w:rFonts w:ascii="Arial" w:hAnsi="Arial" w:cs="Arial"/>
          <w:sz w:val="20"/>
          <w:szCs w:val="20"/>
        </w:rPr>
      </w:pPr>
      <w:r w:rsidRPr="00671207">
        <w:rPr>
          <w:rFonts w:ascii="Arial" w:hAnsi="Arial" w:cs="Arial"/>
          <w:sz w:val="20"/>
          <w:szCs w:val="20"/>
        </w:rPr>
        <w:t>Facilitate communication and relationship building with community – building partners, key stakeholders, and volunteers including participation in community groups and/or committees.  If applicable, coordinate and integrate services provided by community-based organizations and government agencies with services provided by specialized instructional support personnel.</w:t>
      </w:r>
    </w:p>
    <w:p w14:paraId="3167CFD1" w14:textId="77777777" w:rsidR="00A042AF" w:rsidRPr="00671207" w:rsidRDefault="00A042AF" w:rsidP="00A042AF">
      <w:pPr>
        <w:pStyle w:val="ListParagraph"/>
        <w:numPr>
          <w:ilvl w:val="0"/>
          <w:numId w:val="2"/>
        </w:numPr>
        <w:spacing w:after="0"/>
        <w:rPr>
          <w:rFonts w:ascii="Arial" w:hAnsi="Arial" w:cs="Arial"/>
          <w:sz w:val="20"/>
          <w:szCs w:val="20"/>
        </w:rPr>
      </w:pPr>
      <w:r w:rsidRPr="00671207">
        <w:rPr>
          <w:rFonts w:ascii="Arial" w:hAnsi="Arial" w:cs="Arial"/>
          <w:sz w:val="20"/>
          <w:szCs w:val="20"/>
        </w:rPr>
        <w:t>Lead partnership meetings to ensure ongoing synergistic, coordinated, and integrated programming working seamlessly with the school staff.</w:t>
      </w:r>
    </w:p>
    <w:p w14:paraId="769C40B7" w14:textId="77777777" w:rsidR="00A042AF" w:rsidRPr="00671207" w:rsidRDefault="00A042AF" w:rsidP="00A042AF">
      <w:pPr>
        <w:rPr>
          <w:rFonts w:ascii="Arial" w:hAnsi="Arial" w:cs="Arial"/>
          <w:sz w:val="20"/>
          <w:szCs w:val="20"/>
          <w:u w:val="single"/>
        </w:rPr>
      </w:pPr>
    </w:p>
    <w:p w14:paraId="636BAABC" w14:textId="77777777" w:rsidR="00A042AF" w:rsidRPr="00671207" w:rsidRDefault="00A042AF" w:rsidP="00A042AF">
      <w:pPr>
        <w:rPr>
          <w:rFonts w:ascii="Arial" w:hAnsi="Arial" w:cs="Arial"/>
          <w:sz w:val="20"/>
          <w:szCs w:val="20"/>
        </w:rPr>
      </w:pPr>
      <w:r w:rsidRPr="00671207">
        <w:rPr>
          <w:rFonts w:ascii="Arial" w:hAnsi="Arial" w:cs="Arial"/>
          <w:sz w:val="20"/>
          <w:szCs w:val="20"/>
          <w:u w:val="single"/>
        </w:rPr>
        <w:t>SKILLS AND QUALIFICATIONS</w:t>
      </w:r>
      <w:r w:rsidRPr="00671207">
        <w:rPr>
          <w:rFonts w:ascii="Arial" w:hAnsi="Arial" w:cs="Arial"/>
          <w:sz w:val="20"/>
          <w:szCs w:val="20"/>
        </w:rPr>
        <w:t>:</w:t>
      </w:r>
    </w:p>
    <w:p w14:paraId="3481CAAF" w14:textId="1F75F482" w:rsidR="00A042AF" w:rsidRPr="00671207" w:rsidRDefault="00A042AF" w:rsidP="00A042AF">
      <w:pPr>
        <w:pStyle w:val="ListParagraph"/>
        <w:numPr>
          <w:ilvl w:val="0"/>
          <w:numId w:val="4"/>
        </w:numPr>
        <w:spacing w:after="0"/>
        <w:rPr>
          <w:rFonts w:ascii="Arial" w:hAnsi="Arial" w:cs="Arial"/>
          <w:sz w:val="20"/>
          <w:szCs w:val="20"/>
        </w:rPr>
      </w:pPr>
      <w:r w:rsidRPr="00671207">
        <w:rPr>
          <w:rFonts w:ascii="Arial" w:hAnsi="Arial" w:cs="Arial"/>
          <w:sz w:val="20"/>
          <w:szCs w:val="20"/>
        </w:rPr>
        <w:t xml:space="preserve">This position requires excellent networking, training, </w:t>
      </w:r>
      <w:r w:rsidR="00B34689">
        <w:rPr>
          <w:rFonts w:ascii="Arial" w:hAnsi="Arial" w:cs="Arial"/>
          <w:sz w:val="20"/>
          <w:szCs w:val="20"/>
        </w:rPr>
        <w:t xml:space="preserve">time management, </w:t>
      </w:r>
      <w:r w:rsidRPr="00671207">
        <w:rPr>
          <w:rFonts w:ascii="Arial" w:hAnsi="Arial" w:cs="Arial"/>
          <w:sz w:val="20"/>
          <w:szCs w:val="20"/>
        </w:rPr>
        <w:t xml:space="preserve">communication, and interpersonal skills.  Demonstrated ability in grassroots community outreach and organizing, leadership training, and youth development is desired.  Good organization/planning, team building, verbal and written communication skills necessary. </w:t>
      </w:r>
    </w:p>
    <w:p w14:paraId="724973FD" w14:textId="7A080E82" w:rsidR="00A042AF" w:rsidRPr="00671207" w:rsidRDefault="00A042AF" w:rsidP="00A042AF">
      <w:pPr>
        <w:pStyle w:val="ListParagraph"/>
        <w:numPr>
          <w:ilvl w:val="0"/>
          <w:numId w:val="4"/>
        </w:numPr>
        <w:spacing w:after="0"/>
        <w:rPr>
          <w:rFonts w:ascii="Arial" w:hAnsi="Arial" w:cs="Arial"/>
          <w:sz w:val="20"/>
          <w:szCs w:val="20"/>
        </w:rPr>
      </w:pPr>
      <w:r w:rsidRPr="00671207">
        <w:rPr>
          <w:rFonts w:ascii="Arial" w:hAnsi="Arial" w:cs="Arial"/>
          <w:sz w:val="20"/>
          <w:szCs w:val="20"/>
        </w:rPr>
        <w:t xml:space="preserve">Understanding and knowledge of public schools is helpful.  Experience assisting individuals and families of </w:t>
      </w:r>
      <w:proofErr w:type="gramStart"/>
      <w:r w:rsidRPr="00671207">
        <w:rPr>
          <w:rFonts w:ascii="Arial" w:hAnsi="Arial" w:cs="Arial"/>
          <w:sz w:val="20"/>
          <w:szCs w:val="20"/>
        </w:rPr>
        <w:t>low and moderate income</w:t>
      </w:r>
      <w:proofErr w:type="gramEnd"/>
      <w:r w:rsidRPr="00671207">
        <w:rPr>
          <w:rFonts w:ascii="Arial" w:hAnsi="Arial" w:cs="Arial"/>
          <w:sz w:val="20"/>
          <w:szCs w:val="20"/>
        </w:rPr>
        <w:t xml:space="preserve"> households and working with programs designed to end or alleviate poverty, promote economic stability, enhance the community, and improve quality of life.  Ability to assess customer needs and identify appropriate resources, referrals and options, provide support to empower the customer to attain self-sufficiency goals.</w:t>
      </w:r>
    </w:p>
    <w:p w14:paraId="06F397A4" w14:textId="77777777" w:rsidR="00A042AF" w:rsidRPr="00671207" w:rsidRDefault="00A042AF" w:rsidP="00A042AF">
      <w:pPr>
        <w:pStyle w:val="ListParagraph"/>
        <w:numPr>
          <w:ilvl w:val="0"/>
          <w:numId w:val="4"/>
        </w:numPr>
        <w:spacing w:after="0"/>
        <w:rPr>
          <w:rFonts w:ascii="Arial" w:hAnsi="Arial" w:cs="Arial"/>
          <w:sz w:val="20"/>
          <w:szCs w:val="20"/>
        </w:rPr>
      </w:pPr>
      <w:r w:rsidRPr="00671207">
        <w:rPr>
          <w:rFonts w:ascii="Arial" w:hAnsi="Arial" w:cs="Arial"/>
          <w:sz w:val="20"/>
          <w:szCs w:val="20"/>
        </w:rPr>
        <w:t>Bachelor’s degree and/or related training is preferred.  Prefer experience in coordinating comprehensive program activities in a school or institutional setting.</w:t>
      </w:r>
    </w:p>
    <w:p w14:paraId="4A0D2341" w14:textId="77777777" w:rsidR="00A042AF" w:rsidRPr="00671207" w:rsidRDefault="00A042AF" w:rsidP="00A042AF">
      <w:pPr>
        <w:pStyle w:val="ListParagraph"/>
        <w:numPr>
          <w:ilvl w:val="0"/>
          <w:numId w:val="4"/>
        </w:numPr>
        <w:spacing w:after="0"/>
        <w:rPr>
          <w:rFonts w:ascii="Arial" w:hAnsi="Arial" w:cs="Arial"/>
          <w:sz w:val="20"/>
          <w:szCs w:val="20"/>
        </w:rPr>
      </w:pPr>
      <w:r w:rsidRPr="00671207">
        <w:rPr>
          <w:rFonts w:ascii="Arial" w:hAnsi="Arial" w:cs="Arial"/>
          <w:sz w:val="20"/>
          <w:szCs w:val="20"/>
        </w:rPr>
        <w:t>Confidentiality in all aspects of program operation must be maintained.</w:t>
      </w:r>
    </w:p>
    <w:p w14:paraId="750E42B0" w14:textId="77777777" w:rsidR="00A042AF" w:rsidRPr="00671207" w:rsidRDefault="00A042AF" w:rsidP="00A042AF">
      <w:pPr>
        <w:pStyle w:val="ListParagraph"/>
        <w:numPr>
          <w:ilvl w:val="0"/>
          <w:numId w:val="4"/>
        </w:numPr>
        <w:spacing w:after="0"/>
        <w:rPr>
          <w:rFonts w:ascii="Arial" w:hAnsi="Arial" w:cs="Arial"/>
          <w:sz w:val="20"/>
          <w:szCs w:val="20"/>
        </w:rPr>
      </w:pPr>
      <w:r w:rsidRPr="00671207">
        <w:rPr>
          <w:rFonts w:ascii="Arial" w:hAnsi="Arial" w:cs="Arial"/>
          <w:sz w:val="20"/>
          <w:szCs w:val="20"/>
        </w:rPr>
        <w:t>Will sometimes be required to work evenings, weekends and holidays and respond to crises.  Overnight travel may be required.</w:t>
      </w:r>
    </w:p>
    <w:p w14:paraId="3F213E1E" w14:textId="5F83ABB0" w:rsidR="00A042AF" w:rsidRPr="00671207" w:rsidRDefault="00A042AF" w:rsidP="00A042AF">
      <w:pPr>
        <w:pStyle w:val="ListParagraph"/>
        <w:numPr>
          <w:ilvl w:val="0"/>
          <w:numId w:val="4"/>
        </w:numPr>
        <w:spacing w:after="0"/>
        <w:rPr>
          <w:rFonts w:ascii="Arial" w:hAnsi="Arial" w:cs="Arial"/>
          <w:sz w:val="20"/>
          <w:szCs w:val="20"/>
        </w:rPr>
      </w:pPr>
      <w:r w:rsidRPr="0E2AA7DB">
        <w:rPr>
          <w:rFonts w:ascii="Arial" w:hAnsi="Arial" w:cs="Arial"/>
          <w:sz w:val="20"/>
          <w:szCs w:val="20"/>
        </w:rPr>
        <w:t>M</w:t>
      </w:r>
      <w:r w:rsidR="6186647A" w:rsidRPr="0E2AA7DB">
        <w:rPr>
          <w:rFonts w:ascii="Arial" w:hAnsi="Arial" w:cs="Arial"/>
          <w:sz w:val="20"/>
          <w:szCs w:val="20"/>
        </w:rPr>
        <w:t>u</w:t>
      </w:r>
      <w:r w:rsidRPr="0E2AA7DB">
        <w:rPr>
          <w:rFonts w:ascii="Arial" w:hAnsi="Arial" w:cs="Arial"/>
          <w:sz w:val="20"/>
          <w:szCs w:val="20"/>
        </w:rPr>
        <w:t>st</w:t>
      </w:r>
      <w:r w:rsidRPr="00671207">
        <w:rPr>
          <w:rFonts w:ascii="Arial" w:hAnsi="Arial" w:cs="Arial"/>
          <w:sz w:val="20"/>
          <w:szCs w:val="20"/>
        </w:rPr>
        <w:t xml:space="preserve"> have available and reliable transportation.  Must be able to drive to locations, inside and outside the area.  Valid driver’s license and automobile insurance required.  Driving record must meet agency standards.  </w:t>
      </w:r>
    </w:p>
    <w:p w14:paraId="7958D931" w14:textId="77777777" w:rsidR="00A042AF" w:rsidRPr="00671207" w:rsidRDefault="00A042AF" w:rsidP="00A042AF">
      <w:pPr>
        <w:pStyle w:val="ListParagraph"/>
        <w:numPr>
          <w:ilvl w:val="0"/>
          <w:numId w:val="4"/>
        </w:numPr>
        <w:spacing w:after="0"/>
        <w:rPr>
          <w:rFonts w:ascii="Arial" w:hAnsi="Arial" w:cs="Arial"/>
          <w:sz w:val="20"/>
          <w:szCs w:val="20"/>
        </w:rPr>
      </w:pPr>
      <w:r w:rsidRPr="00671207">
        <w:rPr>
          <w:rFonts w:ascii="Arial" w:hAnsi="Arial" w:cs="Arial"/>
          <w:sz w:val="20"/>
          <w:szCs w:val="20"/>
        </w:rPr>
        <w:t>Must agree to a review by the Ohio Bureau of Criminal Investigations, understanding that certain convictions may result in termination of employment.  Must comply with ACCAA Drug Free Workplace policy.  Must comply with and meet all requirements of the Ashtabula Area City School District.</w:t>
      </w:r>
    </w:p>
    <w:p w14:paraId="609113E7" w14:textId="77777777" w:rsidR="00A042AF" w:rsidRPr="00671207" w:rsidRDefault="00A042AF" w:rsidP="00A042AF">
      <w:pPr>
        <w:pStyle w:val="ListParagraph"/>
        <w:numPr>
          <w:ilvl w:val="0"/>
          <w:numId w:val="4"/>
        </w:numPr>
        <w:spacing w:after="0"/>
        <w:rPr>
          <w:rFonts w:ascii="Arial" w:hAnsi="Arial" w:cs="Arial"/>
          <w:sz w:val="20"/>
          <w:szCs w:val="20"/>
        </w:rPr>
      </w:pPr>
      <w:r w:rsidRPr="00671207">
        <w:rPr>
          <w:rFonts w:ascii="Arial" w:hAnsi="Arial" w:cs="Arial"/>
          <w:sz w:val="20"/>
          <w:szCs w:val="20"/>
        </w:rPr>
        <w:t>All employees are required to observe all safety policies and procedures and report all unsafe conditions, accidents, injuries, and near injuries to their supervisor.</w:t>
      </w:r>
    </w:p>
    <w:p w14:paraId="38B55C5C" w14:textId="77777777" w:rsidR="00A042AF" w:rsidRPr="00671207" w:rsidRDefault="00A042AF" w:rsidP="00A042AF">
      <w:pPr>
        <w:rPr>
          <w:rFonts w:ascii="Arial" w:hAnsi="Arial" w:cs="Arial"/>
          <w:sz w:val="20"/>
          <w:szCs w:val="20"/>
        </w:rPr>
      </w:pPr>
    </w:p>
    <w:p w14:paraId="20A50E4A" w14:textId="77777777" w:rsidR="00A042AF" w:rsidRPr="00671207" w:rsidRDefault="00A042AF" w:rsidP="00A042AF">
      <w:pPr>
        <w:rPr>
          <w:rFonts w:ascii="Arial" w:hAnsi="Arial" w:cs="Arial"/>
          <w:sz w:val="20"/>
          <w:szCs w:val="20"/>
        </w:rPr>
      </w:pPr>
      <w:r w:rsidRPr="00671207">
        <w:rPr>
          <w:rFonts w:ascii="Arial" w:hAnsi="Arial" w:cs="Arial"/>
          <w:sz w:val="20"/>
          <w:szCs w:val="20"/>
        </w:rPr>
        <w:lastRenderedPageBreak/>
        <w:t>Effect on End Results:</w:t>
      </w:r>
    </w:p>
    <w:p w14:paraId="7721F0B1" w14:textId="77777777" w:rsidR="00A042AF" w:rsidRPr="00671207" w:rsidRDefault="00A042AF" w:rsidP="00A042AF">
      <w:pPr>
        <w:pStyle w:val="ListParagraph"/>
        <w:numPr>
          <w:ilvl w:val="0"/>
          <w:numId w:val="3"/>
        </w:numPr>
        <w:spacing w:after="0"/>
        <w:rPr>
          <w:rFonts w:ascii="Arial" w:hAnsi="Arial" w:cs="Arial"/>
          <w:sz w:val="20"/>
          <w:szCs w:val="20"/>
        </w:rPr>
      </w:pPr>
      <w:r w:rsidRPr="00671207">
        <w:rPr>
          <w:rFonts w:ascii="Arial" w:hAnsi="Arial" w:cs="Arial"/>
          <w:sz w:val="20"/>
          <w:szCs w:val="20"/>
        </w:rPr>
        <w:t>Student academic achievement and positive behavior improvements.</w:t>
      </w:r>
    </w:p>
    <w:p w14:paraId="6C1B9EE6" w14:textId="77777777" w:rsidR="00A042AF" w:rsidRPr="00671207" w:rsidRDefault="00A042AF" w:rsidP="00A042AF">
      <w:pPr>
        <w:pStyle w:val="ListParagraph"/>
        <w:numPr>
          <w:ilvl w:val="0"/>
          <w:numId w:val="3"/>
        </w:numPr>
        <w:spacing w:after="0"/>
        <w:rPr>
          <w:rFonts w:ascii="Arial" w:hAnsi="Arial" w:cs="Arial"/>
          <w:sz w:val="20"/>
          <w:szCs w:val="20"/>
        </w:rPr>
      </w:pPr>
      <w:r w:rsidRPr="00671207">
        <w:rPr>
          <w:rFonts w:ascii="Arial" w:hAnsi="Arial" w:cs="Arial"/>
          <w:sz w:val="20"/>
          <w:szCs w:val="20"/>
        </w:rPr>
        <w:t>Increased efficacy of the Community Learning Center</w:t>
      </w:r>
    </w:p>
    <w:p w14:paraId="7AABCD45" w14:textId="77777777" w:rsidR="00A042AF" w:rsidRPr="00671207" w:rsidRDefault="00A042AF" w:rsidP="00A042AF">
      <w:pPr>
        <w:pStyle w:val="ListParagraph"/>
        <w:numPr>
          <w:ilvl w:val="0"/>
          <w:numId w:val="3"/>
        </w:numPr>
        <w:spacing w:after="0"/>
        <w:rPr>
          <w:rFonts w:ascii="Arial" w:hAnsi="Arial" w:cs="Arial"/>
          <w:sz w:val="20"/>
          <w:szCs w:val="20"/>
        </w:rPr>
      </w:pPr>
      <w:r w:rsidRPr="00671207">
        <w:rPr>
          <w:rFonts w:ascii="Arial" w:hAnsi="Arial" w:cs="Arial"/>
          <w:sz w:val="20"/>
          <w:szCs w:val="20"/>
        </w:rPr>
        <w:t>Improve social and economic vitality of the school’s community and the school district.</w:t>
      </w:r>
    </w:p>
    <w:p w14:paraId="2BEEC9AD" w14:textId="77777777" w:rsidR="00A042AF" w:rsidRPr="00671207" w:rsidRDefault="00A042AF" w:rsidP="00A042AF">
      <w:pPr>
        <w:pStyle w:val="ListParagraph"/>
        <w:numPr>
          <w:ilvl w:val="0"/>
          <w:numId w:val="3"/>
        </w:numPr>
        <w:spacing w:after="0"/>
        <w:rPr>
          <w:rFonts w:ascii="Arial" w:hAnsi="Arial" w:cs="Arial"/>
          <w:sz w:val="20"/>
          <w:szCs w:val="20"/>
        </w:rPr>
      </w:pPr>
      <w:r w:rsidRPr="00671207">
        <w:rPr>
          <w:rFonts w:ascii="Arial" w:hAnsi="Arial" w:cs="Arial"/>
          <w:sz w:val="20"/>
          <w:szCs w:val="20"/>
        </w:rPr>
        <w:t>Positive and helpful relations with all constituents.</w:t>
      </w:r>
    </w:p>
    <w:p w14:paraId="02BBC433" w14:textId="77777777" w:rsidR="00A042AF" w:rsidRPr="00671207" w:rsidRDefault="00A042AF" w:rsidP="00A042AF">
      <w:pPr>
        <w:rPr>
          <w:rFonts w:ascii="Arial" w:hAnsi="Arial" w:cs="Arial"/>
          <w:sz w:val="20"/>
          <w:szCs w:val="20"/>
        </w:rPr>
      </w:pPr>
    </w:p>
    <w:p w14:paraId="78627D8A" w14:textId="77777777" w:rsidR="00A042AF" w:rsidRPr="00671207" w:rsidRDefault="00A042AF" w:rsidP="00A042AF">
      <w:pPr>
        <w:rPr>
          <w:rFonts w:ascii="Arial" w:hAnsi="Arial" w:cs="Arial"/>
          <w:sz w:val="20"/>
          <w:szCs w:val="20"/>
        </w:rPr>
      </w:pPr>
    </w:p>
    <w:p w14:paraId="75770CFF" w14:textId="77777777" w:rsidR="00A042AF" w:rsidRPr="00671207" w:rsidRDefault="00A042AF" w:rsidP="00A042AF">
      <w:pPr>
        <w:pBdr>
          <w:bottom w:val="single" w:sz="12" w:space="1" w:color="auto"/>
        </w:pBdr>
        <w:rPr>
          <w:rFonts w:ascii="Arial" w:hAnsi="Arial" w:cs="Arial"/>
          <w:sz w:val="20"/>
          <w:szCs w:val="20"/>
        </w:rPr>
      </w:pPr>
    </w:p>
    <w:p w14:paraId="733A78C3" w14:textId="77777777" w:rsidR="00A042AF" w:rsidRPr="00671207" w:rsidRDefault="00A042AF" w:rsidP="00A042AF">
      <w:pPr>
        <w:rPr>
          <w:rFonts w:ascii="Arial" w:hAnsi="Arial" w:cs="Arial"/>
          <w:sz w:val="20"/>
          <w:szCs w:val="20"/>
        </w:rPr>
      </w:pPr>
      <w:r w:rsidRPr="00671207">
        <w:rPr>
          <w:rFonts w:ascii="Arial" w:hAnsi="Arial" w:cs="Arial"/>
          <w:sz w:val="20"/>
          <w:szCs w:val="20"/>
        </w:rPr>
        <w:t>Employee Signature/Date</w:t>
      </w:r>
    </w:p>
    <w:p w14:paraId="2537C0DC" w14:textId="77777777" w:rsidR="00A042AF" w:rsidRPr="00671207" w:rsidRDefault="00A042AF" w:rsidP="00A042AF">
      <w:pPr>
        <w:rPr>
          <w:rFonts w:ascii="Arial" w:hAnsi="Arial" w:cs="Arial"/>
          <w:sz w:val="20"/>
          <w:szCs w:val="20"/>
        </w:rPr>
      </w:pPr>
    </w:p>
    <w:p w14:paraId="66EE80AD" w14:textId="77777777" w:rsidR="00A042AF" w:rsidRPr="00671207" w:rsidRDefault="00A042AF" w:rsidP="00A042AF">
      <w:pPr>
        <w:rPr>
          <w:rFonts w:ascii="Arial" w:hAnsi="Arial" w:cs="Arial"/>
          <w:sz w:val="20"/>
          <w:szCs w:val="20"/>
        </w:rPr>
      </w:pPr>
    </w:p>
    <w:p w14:paraId="66CB54FF" w14:textId="77777777" w:rsidR="00A042AF" w:rsidRPr="00671207" w:rsidRDefault="00A042AF" w:rsidP="00A042AF">
      <w:pPr>
        <w:rPr>
          <w:rFonts w:ascii="Arial" w:hAnsi="Arial" w:cs="Arial"/>
          <w:sz w:val="20"/>
          <w:szCs w:val="20"/>
        </w:rPr>
      </w:pPr>
    </w:p>
    <w:p w14:paraId="2188A6E9" w14:textId="54CE5422" w:rsidR="00A042AF" w:rsidRPr="00671207" w:rsidRDefault="004853C8" w:rsidP="00A042AF">
      <w:pPr>
        <w:rPr>
          <w:rFonts w:ascii="Arial" w:hAnsi="Arial" w:cs="Arial"/>
          <w:sz w:val="20"/>
          <w:szCs w:val="20"/>
        </w:rPr>
      </w:pPr>
      <w:r>
        <w:rPr>
          <w:rFonts w:ascii="Arial" w:hAnsi="Arial" w:cs="Arial"/>
          <w:sz w:val="20"/>
          <w:szCs w:val="20"/>
        </w:rPr>
        <w:t>7</w:t>
      </w:r>
      <w:r w:rsidR="00A042AF" w:rsidRPr="00671207">
        <w:rPr>
          <w:rFonts w:ascii="Arial" w:hAnsi="Arial" w:cs="Arial"/>
          <w:sz w:val="20"/>
          <w:szCs w:val="20"/>
        </w:rPr>
        <w:t>/2024</w:t>
      </w:r>
    </w:p>
    <w:p w14:paraId="77B7FC78" w14:textId="5CEA2103" w:rsidR="000C2B7D" w:rsidRPr="00671207" w:rsidRDefault="000C2B7D" w:rsidP="0030519C">
      <w:pPr>
        <w:rPr>
          <w:rFonts w:ascii="Arial" w:hAnsi="Arial" w:cs="Arial"/>
          <w:sz w:val="20"/>
          <w:szCs w:val="20"/>
        </w:rPr>
      </w:pPr>
    </w:p>
    <w:sectPr w:rsidR="000C2B7D" w:rsidRPr="00671207" w:rsidSect="006C3E9C">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9247E" w14:textId="77777777" w:rsidR="00B34689" w:rsidRDefault="00B34689" w:rsidP="006C3E9C">
      <w:r>
        <w:separator/>
      </w:r>
    </w:p>
  </w:endnote>
  <w:endnote w:type="continuationSeparator" w:id="0">
    <w:p w14:paraId="7297FEB7" w14:textId="77777777" w:rsidR="00B34689" w:rsidRDefault="00B34689" w:rsidP="006C3E9C">
      <w:r>
        <w:continuationSeparator/>
      </w:r>
    </w:p>
  </w:endnote>
  <w:endnote w:type="continuationNotice" w:id="1">
    <w:p w14:paraId="3D749540" w14:textId="77777777" w:rsidR="00752AB8" w:rsidRDefault="00752A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FBF2D" w14:textId="77777777" w:rsidR="00B34689" w:rsidRDefault="00B346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B9247" w14:textId="77777777" w:rsidR="00B34689" w:rsidRDefault="00B34689"/>
  <w:p w14:paraId="422B9248" w14:textId="77777777" w:rsidR="00B34689" w:rsidRDefault="00B34689" w:rsidP="00843FC6">
    <w:pPr>
      <w:jc w:val="center"/>
    </w:pPr>
    <w:r>
      <w:rPr>
        <w:rFonts w:asciiTheme="minorHAnsi" w:hAnsiTheme="minorHAnsi" w:cstheme="minorHAnsi"/>
        <w:b/>
        <w:noProof/>
        <w:sz w:val="20"/>
        <w:szCs w:val="20"/>
      </w:rPr>
      <mc:AlternateContent>
        <mc:Choice Requires="wps">
          <w:drawing>
            <wp:anchor distT="0" distB="0" distL="114300" distR="114300" simplePos="0" relativeHeight="251658242" behindDoc="0" locked="0" layoutInCell="1" allowOverlap="1" wp14:anchorId="422B9259" wp14:editId="422B925A">
              <wp:simplePos x="0" y="0"/>
              <wp:positionH relativeFrom="column">
                <wp:posOffset>-330200</wp:posOffset>
              </wp:positionH>
              <wp:positionV relativeFrom="paragraph">
                <wp:posOffset>5715</wp:posOffset>
              </wp:positionV>
              <wp:extent cx="6604000" cy="0"/>
              <wp:effectExtent l="0" t="19050" r="63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0" cy="0"/>
                      </a:xfrm>
                      <a:prstGeom prst="line">
                        <a:avLst/>
                      </a:prstGeom>
                      <a:noFill/>
                      <a:ln w="28575">
                        <a:solidFill>
                          <a:srgbClr val="24466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A9559" id="Straight Connector 1"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45pt" to="49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" strokecolor="#244662" strokeweight="2.25pt"/>
          </w:pict>
        </mc:Fallback>
      </mc:AlternateContent>
    </w:r>
    <w:r>
      <w:rPr>
        <w:noProof/>
      </w:rPr>
      <mc:AlternateContent>
        <mc:Choice Requires="wps">
          <w:drawing>
            <wp:anchor distT="0" distB="0" distL="114300" distR="114300" simplePos="0" relativeHeight="251658241" behindDoc="0" locked="0" layoutInCell="1" allowOverlap="1" wp14:anchorId="422B925B" wp14:editId="422B925C">
              <wp:simplePos x="0" y="0"/>
              <wp:positionH relativeFrom="column">
                <wp:align>center</wp:align>
              </wp:positionH>
              <wp:positionV relativeFrom="paragraph">
                <wp:posOffset>2054860</wp:posOffset>
              </wp:positionV>
              <wp:extent cx="6629400" cy="0"/>
              <wp:effectExtent l="19050" t="21590" r="19050" b="1651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F714A" id="Straight Connector 3" o:spid="_x0000_s1026" style="position:absolute;z-index:251658241;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61.8pt" to="522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" strokecolor="#25578a" strokeweight="2.25pt"/>
          </w:pict>
        </mc:Fallback>
      </mc:AlternateContent>
    </w:r>
  </w:p>
  <w:tbl>
    <w:tblPr>
      <w:tblStyle w:val="TableGrid"/>
      <w:tblW w:w="1035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1915"/>
      <w:gridCol w:w="1915"/>
      <w:gridCol w:w="1915"/>
      <w:gridCol w:w="2348"/>
    </w:tblGrid>
    <w:tr w:rsidR="00B34689" w14:paraId="422B924A" w14:textId="77777777" w:rsidTr="00843FC6">
      <w:tc>
        <w:tcPr>
          <w:tcW w:w="10350" w:type="dxa"/>
          <w:gridSpan w:val="5"/>
        </w:tcPr>
        <w:p w14:paraId="422B9249" w14:textId="77777777" w:rsidR="00B34689" w:rsidRPr="00843FC6" w:rsidRDefault="00B34689" w:rsidP="00843FC6">
          <w:pPr>
            <w:pStyle w:val="Footer"/>
            <w:jc w:val="center"/>
            <w:rPr>
              <w:rFonts w:asciiTheme="minorHAnsi" w:hAnsiTheme="minorHAnsi" w:cstheme="minorHAnsi"/>
            </w:rPr>
          </w:pPr>
          <w:r w:rsidRPr="00843FC6">
            <w:rPr>
              <w:rFonts w:asciiTheme="minorHAnsi" w:hAnsiTheme="minorHAnsi" w:cstheme="minorHAnsi"/>
            </w:rPr>
            <w:t>6920 Austinburg Road, PO Box 2610,</w:t>
          </w:r>
          <w:r>
            <w:rPr>
              <w:rFonts w:asciiTheme="minorHAnsi" w:hAnsiTheme="minorHAnsi" w:cstheme="minorHAnsi"/>
            </w:rPr>
            <w:t xml:space="preserve"> Ashtabula, OH 44005-2610</w:t>
          </w:r>
        </w:p>
      </w:tc>
    </w:tr>
    <w:tr w:rsidR="00B34689" w:rsidRPr="00843FC6" w14:paraId="422B9250" w14:textId="77777777" w:rsidTr="00843FC6">
      <w:tc>
        <w:tcPr>
          <w:tcW w:w="2257" w:type="dxa"/>
        </w:tcPr>
        <w:p w14:paraId="422B924B" w14:textId="17768854" w:rsidR="00B34689" w:rsidRPr="00843FC6" w:rsidRDefault="00B34689" w:rsidP="00843FC6">
          <w:pPr>
            <w:pStyle w:val="Footer"/>
            <w:jc w:val="both"/>
            <w:rPr>
              <w:rFonts w:asciiTheme="minorHAnsi" w:hAnsiTheme="minorHAnsi" w:cstheme="minorHAnsi"/>
              <w:sz w:val="20"/>
              <w:szCs w:val="20"/>
            </w:rPr>
          </w:pPr>
          <w:r w:rsidRPr="00843FC6">
            <w:rPr>
              <w:rFonts w:asciiTheme="minorHAnsi" w:hAnsiTheme="minorHAnsi" w:cstheme="minorHAnsi"/>
              <w:sz w:val="20"/>
              <w:szCs w:val="20"/>
            </w:rPr>
            <w:t>P:(440) 997-</w:t>
          </w:r>
          <w:r>
            <w:rPr>
              <w:rFonts w:asciiTheme="minorHAnsi" w:hAnsiTheme="minorHAnsi" w:cstheme="minorHAnsi"/>
              <w:sz w:val="20"/>
              <w:szCs w:val="20"/>
            </w:rPr>
            <w:t>5957</w:t>
          </w:r>
        </w:p>
      </w:tc>
      <w:tc>
        <w:tcPr>
          <w:tcW w:w="1915" w:type="dxa"/>
        </w:tcPr>
        <w:p w14:paraId="422B924C" w14:textId="77777777" w:rsidR="00B34689" w:rsidRPr="00843FC6" w:rsidRDefault="00B34689">
          <w:pPr>
            <w:pStyle w:val="Footer"/>
            <w:rPr>
              <w:sz w:val="20"/>
              <w:szCs w:val="20"/>
            </w:rPr>
          </w:pPr>
        </w:p>
      </w:tc>
      <w:tc>
        <w:tcPr>
          <w:tcW w:w="1915" w:type="dxa"/>
        </w:tcPr>
        <w:p w14:paraId="422B924D" w14:textId="77777777" w:rsidR="00B34689" w:rsidRPr="00843FC6" w:rsidRDefault="00B34689" w:rsidP="00843FC6">
          <w:pPr>
            <w:pStyle w:val="Footer"/>
            <w:jc w:val="center"/>
            <w:rPr>
              <w:rFonts w:asciiTheme="minorHAnsi" w:hAnsiTheme="minorHAnsi" w:cstheme="minorHAnsi"/>
              <w:sz w:val="20"/>
              <w:szCs w:val="20"/>
            </w:rPr>
          </w:pPr>
          <w:r w:rsidRPr="00843FC6">
            <w:rPr>
              <w:rFonts w:asciiTheme="minorHAnsi" w:hAnsiTheme="minorHAnsi" w:cstheme="minorHAnsi"/>
              <w:sz w:val="20"/>
              <w:szCs w:val="20"/>
            </w:rPr>
            <w:t>www.accaa.org</w:t>
          </w:r>
        </w:p>
      </w:tc>
      <w:tc>
        <w:tcPr>
          <w:tcW w:w="1915" w:type="dxa"/>
        </w:tcPr>
        <w:p w14:paraId="422B924E" w14:textId="77777777" w:rsidR="00B34689" w:rsidRPr="00843FC6" w:rsidRDefault="00B34689">
          <w:pPr>
            <w:pStyle w:val="Footer"/>
            <w:rPr>
              <w:sz w:val="20"/>
              <w:szCs w:val="20"/>
            </w:rPr>
          </w:pPr>
        </w:p>
      </w:tc>
      <w:tc>
        <w:tcPr>
          <w:tcW w:w="2348" w:type="dxa"/>
        </w:tcPr>
        <w:p w14:paraId="422B924F" w14:textId="77777777" w:rsidR="00B34689" w:rsidRPr="00843FC6" w:rsidRDefault="00B34689" w:rsidP="00843FC6">
          <w:pPr>
            <w:pStyle w:val="Footer"/>
            <w:jc w:val="right"/>
            <w:rPr>
              <w:rFonts w:asciiTheme="minorHAnsi" w:hAnsiTheme="minorHAnsi" w:cstheme="minorHAnsi"/>
              <w:sz w:val="20"/>
              <w:szCs w:val="20"/>
            </w:rPr>
          </w:pPr>
          <w:r w:rsidRPr="00843FC6">
            <w:rPr>
              <w:rFonts w:asciiTheme="minorHAnsi" w:hAnsiTheme="minorHAnsi" w:cstheme="minorHAnsi"/>
              <w:sz w:val="20"/>
              <w:szCs w:val="20"/>
            </w:rPr>
            <w:t>F:(440) 992-3319</w:t>
          </w:r>
        </w:p>
      </w:tc>
    </w:tr>
    <w:tr w:rsidR="00B34689" w14:paraId="422B9253" w14:textId="77777777" w:rsidTr="00843FC6">
      <w:tc>
        <w:tcPr>
          <w:tcW w:w="10350" w:type="dxa"/>
          <w:gridSpan w:val="5"/>
        </w:tcPr>
        <w:p w14:paraId="422B9251" w14:textId="77777777" w:rsidR="00B34689" w:rsidRPr="00843FC6" w:rsidRDefault="00B34689" w:rsidP="00843FC6">
          <w:pPr>
            <w:tabs>
              <w:tab w:val="center" w:pos="4320"/>
              <w:tab w:val="right" w:pos="8640"/>
            </w:tabs>
            <w:jc w:val="center"/>
            <w:rPr>
              <w:rFonts w:ascii="Calibri" w:hAnsi="Calibri" w:cs="Calibri"/>
              <w:sz w:val="16"/>
              <w:szCs w:val="16"/>
            </w:rPr>
          </w:pPr>
        </w:p>
        <w:p w14:paraId="422B9252" w14:textId="77777777" w:rsidR="00B34689" w:rsidRPr="00843FC6" w:rsidRDefault="00B34689" w:rsidP="00843FC6">
          <w:pPr>
            <w:tabs>
              <w:tab w:val="center" w:pos="4320"/>
              <w:tab w:val="right" w:pos="8640"/>
            </w:tabs>
            <w:jc w:val="center"/>
            <w:rPr>
              <w:rFonts w:ascii="Calibri" w:hAnsi="Calibri" w:cs="Calibri"/>
              <w:b/>
              <w:sz w:val="20"/>
              <w:szCs w:val="20"/>
            </w:rPr>
          </w:pPr>
          <w:r w:rsidRPr="00843FC6">
            <w:rPr>
              <w:rFonts w:ascii="Calibri" w:hAnsi="Calibri" w:cs="Calibri"/>
              <w:sz w:val="20"/>
              <w:szCs w:val="20"/>
            </w:rPr>
            <w:t>This Agency is an equal provider of services and an equal employment opportunity employer. Civil rights Act 1964 (CRA)</w:t>
          </w:r>
        </w:p>
      </w:tc>
    </w:tr>
  </w:tbl>
  <w:p w14:paraId="422B9254" w14:textId="77777777" w:rsidR="00B34689" w:rsidRDefault="00B346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03F0A" w14:textId="77777777" w:rsidR="00B34689" w:rsidRDefault="00B346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4665E1" w14:textId="77777777" w:rsidR="00B34689" w:rsidRDefault="00B34689" w:rsidP="006C3E9C">
      <w:r>
        <w:separator/>
      </w:r>
    </w:p>
  </w:footnote>
  <w:footnote w:type="continuationSeparator" w:id="0">
    <w:p w14:paraId="42D9BD60" w14:textId="77777777" w:rsidR="00B34689" w:rsidRDefault="00B34689" w:rsidP="006C3E9C">
      <w:r>
        <w:continuationSeparator/>
      </w:r>
    </w:p>
  </w:footnote>
  <w:footnote w:type="continuationNotice" w:id="1">
    <w:p w14:paraId="633917D0" w14:textId="77777777" w:rsidR="00752AB8" w:rsidRDefault="00752A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B8284" w14:textId="77777777" w:rsidR="00B34689" w:rsidRDefault="00B346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B923B" w14:textId="77777777" w:rsidR="00B34689" w:rsidRDefault="00B34689" w:rsidP="006C3E9C">
    <w:pPr>
      <w:pStyle w:val="Header"/>
      <w:jc w:val="center"/>
    </w:pPr>
    <w:r>
      <w:rPr>
        <w:noProof/>
      </w:rPr>
      <w:drawing>
        <wp:inline distT="0" distB="0" distL="0" distR="0" wp14:anchorId="422B9255" wp14:editId="422B9256">
          <wp:extent cx="5943600" cy="1049520"/>
          <wp:effectExtent l="0" t="0" r="0" b="0"/>
          <wp:docPr id="5" name="Picture 5" descr="C:\Users\CKuula\AppData\Local\Microsoft\Windows\Temporary Internet Files\Content.Outlook\XK8ZQDPF\CommunityActionLogo_Border_BlueFill_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uula\AppData\Local\Microsoft\Windows\Temporary Internet Files\Content.Outlook\XK8ZQDPF\CommunityActionLogo_Border_BlueFill_3-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049520"/>
                  </a:xfrm>
                  <a:prstGeom prst="rect">
                    <a:avLst/>
                  </a:prstGeom>
                  <a:noFill/>
                  <a:ln>
                    <a:noFill/>
                  </a:ln>
                </pic:spPr>
              </pic:pic>
            </a:graphicData>
          </a:graphic>
        </wp:inline>
      </w:drawing>
    </w:r>
  </w:p>
  <w:p w14:paraId="422B923C" w14:textId="580BFF4D" w:rsidR="00B34689" w:rsidRDefault="00B34689" w:rsidP="006C3E9C">
    <w:pPr>
      <w:pStyle w:val="Header"/>
      <w:jc w:val="center"/>
      <w:rPr>
        <w:rFonts w:asciiTheme="minorHAnsi" w:hAnsiTheme="minorHAnsi" w:cstheme="minorHAnsi"/>
        <w:b/>
        <w:sz w:val="40"/>
        <w:szCs w:val="40"/>
      </w:rPr>
    </w:pPr>
    <w:r>
      <w:rPr>
        <w:rFonts w:asciiTheme="minorHAnsi" w:hAnsiTheme="minorHAnsi" w:cstheme="minorHAnsi"/>
        <w:b/>
        <w:sz w:val="40"/>
        <w:szCs w:val="40"/>
      </w:rPr>
      <w:t>Youth Services</w:t>
    </w:r>
  </w:p>
  <w:p w14:paraId="422B923D" w14:textId="77777777" w:rsidR="00B34689" w:rsidRPr="006C3E9C" w:rsidRDefault="00B34689" w:rsidP="006C3E9C">
    <w:pPr>
      <w:pStyle w:val="Header"/>
      <w:rPr>
        <w:rFonts w:asciiTheme="minorHAnsi" w:hAnsiTheme="minorHAnsi" w:cstheme="minorHAnsi"/>
        <w:b/>
        <w:sz w:val="20"/>
        <w:szCs w:val="20"/>
      </w:rPr>
    </w:pPr>
    <w:r>
      <w:rPr>
        <w:rFonts w:asciiTheme="minorHAnsi" w:hAnsiTheme="minorHAnsi" w:cstheme="minorHAnsi"/>
        <w:b/>
        <w:noProof/>
        <w:sz w:val="20"/>
        <w:szCs w:val="20"/>
      </w:rPr>
      <mc:AlternateContent>
        <mc:Choice Requires="wps">
          <w:drawing>
            <wp:anchor distT="0" distB="0" distL="114300" distR="114300" simplePos="0" relativeHeight="251658240" behindDoc="0" locked="0" layoutInCell="1" allowOverlap="1" wp14:anchorId="422B9257" wp14:editId="422B9258">
              <wp:simplePos x="0" y="0"/>
              <wp:positionH relativeFrom="column">
                <wp:posOffset>-279400</wp:posOffset>
              </wp:positionH>
              <wp:positionV relativeFrom="paragraph">
                <wp:posOffset>63500</wp:posOffset>
              </wp:positionV>
              <wp:extent cx="6604000" cy="0"/>
              <wp:effectExtent l="0" t="19050" r="63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0" cy="0"/>
                      </a:xfrm>
                      <a:prstGeom prst="line">
                        <a:avLst/>
                      </a:prstGeom>
                      <a:noFill/>
                      <a:ln w="28575">
                        <a:solidFill>
                          <a:srgbClr val="24466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57862"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5pt" to="49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" strokecolor="#244662" strokeweight="2.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3124"/>
      <w:gridCol w:w="3119"/>
    </w:tblGrid>
    <w:tr w:rsidR="00B34689" w14:paraId="422B9241" w14:textId="77777777" w:rsidTr="006C3E9C">
      <w:tc>
        <w:tcPr>
          <w:tcW w:w="3192" w:type="dxa"/>
        </w:tcPr>
        <w:p w14:paraId="422B923E" w14:textId="4FAA89DD" w:rsidR="00B34689" w:rsidRDefault="00B34689" w:rsidP="006C3E9C">
          <w:pPr>
            <w:pStyle w:val="Header"/>
            <w:rPr>
              <w:rFonts w:asciiTheme="minorHAnsi" w:hAnsiTheme="minorHAnsi" w:cstheme="minorHAnsi"/>
              <w:b/>
              <w:sz w:val="20"/>
              <w:szCs w:val="20"/>
            </w:rPr>
          </w:pPr>
          <w:r>
            <w:rPr>
              <w:rFonts w:asciiTheme="minorHAnsi" w:hAnsiTheme="minorHAnsi" w:cstheme="minorHAnsi"/>
              <w:b/>
              <w:sz w:val="20"/>
              <w:szCs w:val="20"/>
            </w:rPr>
            <w:t xml:space="preserve">Alissa </w:t>
          </w:r>
          <w:proofErr w:type="spellStart"/>
          <w:r>
            <w:rPr>
              <w:rFonts w:asciiTheme="minorHAnsi" w:hAnsiTheme="minorHAnsi" w:cstheme="minorHAnsi"/>
              <w:b/>
              <w:sz w:val="20"/>
              <w:szCs w:val="20"/>
            </w:rPr>
            <w:t>Holdson</w:t>
          </w:r>
          <w:proofErr w:type="spellEnd"/>
        </w:p>
      </w:tc>
      <w:tc>
        <w:tcPr>
          <w:tcW w:w="3192" w:type="dxa"/>
        </w:tcPr>
        <w:p w14:paraId="422B923F" w14:textId="2B8BBF32" w:rsidR="00B34689" w:rsidRDefault="00B34689" w:rsidP="006C3E9C">
          <w:pPr>
            <w:pStyle w:val="Header"/>
            <w:jc w:val="center"/>
            <w:rPr>
              <w:rFonts w:asciiTheme="minorHAnsi" w:hAnsiTheme="minorHAnsi" w:cstheme="minorHAnsi"/>
              <w:b/>
              <w:sz w:val="20"/>
              <w:szCs w:val="20"/>
            </w:rPr>
          </w:pPr>
          <w:r>
            <w:rPr>
              <w:rFonts w:asciiTheme="minorHAnsi" w:hAnsiTheme="minorHAnsi" w:cstheme="minorHAnsi"/>
              <w:b/>
              <w:sz w:val="20"/>
              <w:szCs w:val="20"/>
            </w:rPr>
            <w:t>Ronald C. Loos</w:t>
          </w:r>
        </w:p>
      </w:tc>
      <w:tc>
        <w:tcPr>
          <w:tcW w:w="3192" w:type="dxa"/>
        </w:tcPr>
        <w:p w14:paraId="422B9240" w14:textId="77F7BAD9" w:rsidR="00B34689" w:rsidRDefault="00B34689" w:rsidP="006C3E9C">
          <w:pPr>
            <w:pStyle w:val="Header"/>
            <w:jc w:val="right"/>
            <w:rPr>
              <w:rFonts w:asciiTheme="minorHAnsi" w:hAnsiTheme="minorHAnsi" w:cstheme="minorHAnsi"/>
              <w:b/>
              <w:sz w:val="20"/>
              <w:szCs w:val="20"/>
            </w:rPr>
          </w:pPr>
          <w:r>
            <w:rPr>
              <w:rFonts w:asciiTheme="minorHAnsi" w:hAnsiTheme="minorHAnsi" w:cstheme="minorHAnsi"/>
              <w:b/>
              <w:sz w:val="20"/>
              <w:szCs w:val="20"/>
            </w:rPr>
            <w:t>Robinlyn Vogel</w:t>
          </w:r>
        </w:p>
      </w:tc>
    </w:tr>
    <w:tr w:rsidR="00B34689" w14:paraId="422B9245" w14:textId="77777777" w:rsidTr="006C3E9C">
      <w:tc>
        <w:tcPr>
          <w:tcW w:w="3192" w:type="dxa"/>
        </w:tcPr>
        <w:p w14:paraId="422B9242" w14:textId="77777777" w:rsidR="00B34689" w:rsidRPr="006C3E9C" w:rsidRDefault="00B34689" w:rsidP="006C3E9C">
          <w:pPr>
            <w:pStyle w:val="Header"/>
            <w:rPr>
              <w:rFonts w:asciiTheme="minorHAnsi" w:hAnsiTheme="minorHAnsi" w:cstheme="minorHAnsi"/>
              <w:i/>
              <w:sz w:val="18"/>
              <w:szCs w:val="18"/>
            </w:rPr>
          </w:pPr>
          <w:r w:rsidRPr="006C3E9C">
            <w:rPr>
              <w:rFonts w:asciiTheme="minorHAnsi" w:hAnsiTheme="minorHAnsi" w:cstheme="minorHAnsi"/>
              <w:i/>
              <w:sz w:val="18"/>
              <w:szCs w:val="18"/>
            </w:rPr>
            <w:t>Executive Director</w:t>
          </w:r>
        </w:p>
      </w:tc>
      <w:tc>
        <w:tcPr>
          <w:tcW w:w="3192" w:type="dxa"/>
        </w:tcPr>
        <w:p w14:paraId="422B9243" w14:textId="77777777" w:rsidR="00B34689" w:rsidRPr="006C3E9C" w:rsidRDefault="00B34689" w:rsidP="006C3E9C">
          <w:pPr>
            <w:pStyle w:val="Header"/>
            <w:jc w:val="center"/>
            <w:rPr>
              <w:rFonts w:asciiTheme="minorHAnsi" w:hAnsiTheme="minorHAnsi" w:cstheme="minorHAnsi"/>
              <w:i/>
              <w:sz w:val="18"/>
              <w:szCs w:val="18"/>
            </w:rPr>
          </w:pPr>
          <w:r w:rsidRPr="006C3E9C">
            <w:rPr>
              <w:rFonts w:asciiTheme="minorHAnsi" w:hAnsiTheme="minorHAnsi" w:cstheme="minorHAnsi"/>
              <w:i/>
              <w:sz w:val="18"/>
              <w:szCs w:val="18"/>
            </w:rPr>
            <w:t>Board Chairperson</w:t>
          </w:r>
        </w:p>
      </w:tc>
      <w:tc>
        <w:tcPr>
          <w:tcW w:w="3192" w:type="dxa"/>
        </w:tcPr>
        <w:p w14:paraId="422B9244" w14:textId="200047D5" w:rsidR="00B34689" w:rsidRPr="006C3E9C" w:rsidRDefault="00B34689" w:rsidP="006C3E9C">
          <w:pPr>
            <w:pStyle w:val="Header"/>
            <w:jc w:val="right"/>
            <w:rPr>
              <w:rFonts w:asciiTheme="minorHAnsi" w:hAnsiTheme="minorHAnsi" w:cstheme="minorHAnsi"/>
              <w:i/>
              <w:sz w:val="18"/>
              <w:szCs w:val="18"/>
            </w:rPr>
          </w:pPr>
          <w:r w:rsidRPr="006C3E9C">
            <w:rPr>
              <w:rFonts w:asciiTheme="minorHAnsi" w:hAnsiTheme="minorHAnsi" w:cstheme="minorHAnsi"/>
              <w:i/>
              <w:sz w:val="18"/>
              <w:szCs w:val="18"/>
            </w:rPr>
            <w:t xml:space="preserve">Director of </w:t>
          </w:r>
          <w:r>
            <w:rPr>
              <w:rFonts w:asciiTheme="minorHAnsi" w:hAnsiTheme="minorHAnsi" w:cstheme="minorHAnsi"/>
              <w:i/>
              <w:sz w:val="18"/>
              <w:szCs w:val="18"/>
            </w:rPr>
            <w:t>Youth Services</w:t>
          </w:r>
        </w:p>
      </w:tc>
    </w:tr>
  </w:tbl>
  <w:p w14:paraId="422B9246" w14:textId="77777777" w:rsidR="00B34689" w:rsidRPr="006C3E9C" w:rsidRDefault="00B34689" w:rsidP="006C3E9C">
    <w:pPr>
      <w:pStyle w:val="Header"/>
      <w:rPr>
        <w:rFonts w:asciiTheme="minorHAnsi" w:hAnsiTheme="minorHAnsi" w:cstheme="minorHAnsi"/>
        <w:b/>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CC963" w14:textId="77777777" w:rsidR="00B34689" w:rsidRDefault="00B346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E6E63"/>
    <w:multiLevelType w:val="hybridMultilevel"/>
    <w:tmpl w:val="409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1F4259"/>
    <w:multiLevelType w:val="hybridMultilevel"/>
    <w:tmpl w:val="0BFE7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3D6B48"/>
    <w:multiLevelType w:val="hybridMultilevel"/>
    <w:tmpl w:val="EB84C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B12A33"/>
    <w:multiLevelType w:val="hybridMultilevel"/>
    <w:tmpl w:val="52A01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196"/>
    <w:rsid w:val="000926FD"/>
    <w:rsid w:val="000C2B7D"/>
    <w:rsid w:val="000E6E59"/>
    <w:rsid w:val="0016545B"/>
    <w:rsid w:val="00191A7E"/>
    <w:rsid w:val="001A7DE2"/>
    <w:rsid w:val="001B2F9A"/>
    <w:rsid w:val="001D0FFC"/>
    <w:rsid w:val="00241DBF"/>
    <w:rsid w:val="002A3BDB"/>
    <w:rsid w:val="0030519C"/>
    <w:rsid w:val="003A3A73"/>
    <w:rsid w:val="004853C8"/>
    <w:rsid w:val="004C3251"/>
    <w:rsid w:val="005B4B59"/>
    <w:rsid w:val="005C212A"/>
    <w:rsid w:val="00671207"/>
    <w:rsid w:val="006C3E9C"/>
    <w:rsid w:val="00742A81"/>
    <w:rsid w:val="00752AB8"/>
    <w:rsid w:val="00770EEA"/>
    <w:rsid w:val="007A3563"/>
    <w:rsid w:val="00843FC6"/>
    <w:rsid w:val="00877E23"/>
    <w:rsid w:val="009154FE"/>
    <w:rsid w:val="0092395A"/>
    <w:rsid w:val="009F052A"/>
    <w:rsid w:val="00A042AF"/>
    <w:rsid w:val="00A56196"/>
    <w:rsid w:val="00A944A1"/>
    <w:rsid w:val="00AA12D1"/>
    <w:rsid w:val="00B34689"/>
    <w:rsid w:val="00B34B55"/>
    <w:rsid w:val="00B834FB"/>
    <w:rsid w:val="00BA0990"/>
    <w:rsid w:val="00BA7373"/>
    <w:rsid w:val="00DF181E"/>
    <w:rsid w:val="00E632CB"/>
    <w:rsid w:val="00E95F34"/>
    <w:rsid w:val="03440B66"/>
    <w:rsid w:val="0E2AA7DB"/>
    <w:rsid w:val="12D170A8"/>
    <w:rsid w:val="1E886002"/>
    <w:rsid w:val="20400D1F"/>
    <w:rsid w:val="3654135D"/>
    <w:rsid w:val="38EBEFD7"/>
    <w:rsid w:val="3AAF3BAB"/>
    <w:rsid w:val="576BA087"/>
    <w:rsid w:val="5F49C87F"/>
    <w:rsid w:val="6186647A"/>
    <w:rsid w:val="696BB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422B9236"/>
  <w15:docId w15:val="{12C35FBB-7443-463B-8EB4-28C925880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3E9C"/>
    <w:pPr>
      <w:tabs>
        <w:tab w:val="center" w:pos="4680"/>
        <w:tab w:val="right" w:pos="9360"/>
      </w:tabs>
    </w:pPr>
  </w:style>
  <w:style w:type="character" w:customStyle="1" w:styleId="HeaderChar">
    <w:name w:val="Header Char"/>
    <w:basedOn w:val="DefaultParagraphFont"/>
    <w:link w:val="Header"/>
    <w:uiPriority w:val="99"/>
    <w:rsid w:val="006C3E9C"/>
    <w:rPr>
      <w:sz w:val="24"/>
      <w:szCs w:val="24"/>
    </w:rPr>
  </w:style>
  <w:style w:type="paragraph" w:styleId="Footer">
    <w:name w:val="footer"/>
    <w:basedOn w:val="Normal"/>
    <w:link w:val="FooterChar"/>
    <w:rsid w:val="006C3E9C"/>
    <w:pPr>
      <w:tabs>
        <w:tab w:val="center" w:pos="4680"/>
        <w:tab w:val="right" w:pos="9360"/>
      </w:tabs>
    </w:pPr>
  </w:style>
  <w:style w:type="character" w:customStyle="1" w:styleId="FooterChar">
    <w:name w:val="Footer Char"/>
    <w:basedOn w:val="DefaultParagraphFont"/>
    <w:link w:val="Footer"/>
    <w:rsid w:val="006C3E9C"/>
    <w:rPr>
      <w:sz w:val="24"/>
      <w:szCs w:val="24"/>
    </w:rPr>
  </w:style>
  <w:style w:type="paragraph" w:styleId="BalloonText">
    <w:name w:val="Balloon Text"/>
    <w:basedOn w:val="Normal"/>
    <w:link w:val="BalloonTextChar"/>
    <w:rsid w:val="006C3E9C"/>
    <w:rPr>
      <w:rFonts w:ascii="Tahoma" w:hAnsi="Tahoma" w:cs="Tahoma"/>
      <w:sz w:val="16"/>
      <w:szCs w:val="16"/>
    </w:rPr>
  </w:style>
  <w:style w:type="character" w:customStyle="1" w:styleId="BalloonTextChar">
    <w:name w:val="Balloon Text Char"/>
    <w:basedOn w:val="DefaultParagraphFont"/>
    <w:link w:val="BalloonText"/>
    <w:rsid w:val="006C3E9C"/>
    <w:rPr>
      <w:rFonts w:ascii="Tahoma" w:hAnsi="Tahoma" w:cs="Tahoma"/>
      <w:sz w:val="16"/>
      <w:szCs w:val="16"/>
    </w:rPr>
  </w:style>
  <w:style w:type="table" w:styleId="TableGrid">
    <w:name w:val="Table Grid"/>
    <w:basedOn w:val="TableNormal"/>
    <w:rsid w:val="006C3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042AF"/>
    <w:pPr>
      <w:spacing w:after="160" w:line="279" w:lineRule="auto"/>
      <w:ind w:left="720"/>
      <w:contextualSpacing/>
    </w:pPr>
    <w:rPr>
      <w:rFonts w:asciiTheme="minorHAnsi" w:eastAsiaTheme="minorEastAsia" w:hAnsiTheme="minorHAnsi" w:cstheme="minorBidi"/>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655369">
      <w:bodyDiv w:val="1"/>
      <w:marLeft w:val="0"/>
      <w:marRight w:val="0"/>
      <w:marTop w:val="0"/>
      <w:marBottom w:val="0"/>
      <w:divBdr>
        <w:top w:val="none" w:sz="0" w:space="0" w:color="auto"/>
        <w:left w:val="none" w:sz="0" w:space="0" w:color="auto"/>
        <w:bottom w:val="none" w:sz="0" w:space="0" w:color="auto"/>
        <w:right w:val="none" w:sz="0" w:space="0" w:color="auto"/>
      </w:divBdr>
      <w:divsChild>
        <w:div w:id="1692605692">
          <w:marLeft w:val="0"/>
          <w:marRight w:val="0"/>
          <w:marTop w:val="0"/>
          <w:marBottom w:val="0"/>
          <w:divBdr>
            <w:top w:val="none" w:sz="0" w:space="0" w:color="auto"/>
            <w:left w:val="none" w:sz="0" w:space="0" w:color="auto"/>
            <w:bottom w:val="none" w:sz="0" w:space="0" w:color="auto"/>
            <w:right w:val="none" w:sz="0" w:space="0" w:color="auto"/>
          </w:divBdr>
        </w:div>
        <w:div w:id="96292515">
          <w:marLeft w:val="0"/>
          <w:marRight w:val="0"/>
          <w:marTop w:val="0"/>
          <w:marBottom w:val="0"/>
          <w:divBdr>
            <w:top w:val="none" w:sz="0" w:space="0" w:color="auto"/>
            <w:left w:val="none" w:sz="0" w:space="0" w:color="auto"/>
            <w:bottom w:val="none" w:sz="0" w:space="0" w:color="auto"/>
            <w:right w:val="none" w:sz="0" w:space="0" w:color="auto"/>
          </w:divBdr>
        </w:div>
        <w:div w:id="1844975765">
          <w:marLeft w:val="0"/>
          <w:marRight w:val="0"/>
          <w:marTop w:val="0"/>
          <w:marBottom w:val="0"/>
          <w:divBdr>
            <w:top w:val="none" w:sz="0" w:space="0" w:color="auto"/>
            <w:left w:val="none" w:sz="0" w:space="0" w:color="auto"/>
            <w:bottom w:val="none" w:sz="0" w:space="0" w:color="auto"/>
            <w:right w:val="none" w:sz="0" w:space="0" w:color="auto"/>
          </w:divBdr>
        </w:div>
        <w:div w:id="404764577">
          <w:marLeft w:val="0"/>
          <w:marRight w:val="0"/>
          <w:marTop w:val="0"/>
          <w:marBottom w:val="0"/>
          <w:divBdr>
            <w:top w:val="none" w:sz="0" w:space="0" w:color="auto"/>
            <w:left w:val="none" w:sz="0" w:space="0" w:color="auto"/>
            <w:bottom w:val="none" w:sz="0" w:space="0" w:color="auto"/>
            <w:right w:val="none" w:sz="0" w:space="0" w:color="auto"/>
          </w:divBdr>
        </w:div>
        <w:div w:id="1060518326">
          <w:marLeft w:val="0"/>
          <w:marRight w:val="0"/>
          <w:marTop w:val="0"/>
          <w:marBottom w:val="0"/>
          <w:divBdr>
            <w:top w:val="none" w:sz="0" w:space="0" w:color="auto"/>
            <w:left w:val="none" w:sz="0" w:space="0" w:color="auto"/>
            <w:bottom w:val="none" w:sz="0" w:space="0" w:color="auto"/>
            <w:right w:val="none" w:sz="0" w:space="0" w:color="auto"/>
          </w:divBdr>
        </w:div>
        <w:div w:id="231427443">
          <w:marLeft w:val="0"/>
          <w:marRight w:val="0"/>
          <w:marTop w:val="0"/>
          <w:marBottom w:val="0"/>
          <w:divBdr>
            <w:top w:val="none" w:sz="0" w:space="0" w:color="auto"/>
            <w:left w:val="none" w:sz="0" w:space="0" w:color="auto"/>
            <w:bottom w:val="none" w:sz="0" w:space="0" w:color="auto"/>
            <w:right w:val="none" w:sz="0" w:space="0" w:color="auto"/>
          </w:divBdr>
        </w:div>
        <w:div w:id="1199322369">
          <w:marLeft w:val="0"/>
          <w:marRight w:val="0"/>
          <w:marTop w:val="0"/>
          <w:marBottom w:val="0"/>
          <w:divBdr>
            <w:top w:val="none" w:sz="0" w:space="0" w:color="auto"/>
            <w:left w:val="none" w:sz="0" w:space="0" w:color="auto"/>
            <w:bottom w:val="none" w:sz="0" w:space="0" w:color="auto"/>
            <w:right w:val="none" w:sz="0" w:space="0" w:color="auto"/>
          </w:divBdr>
        </w:div>
        <w:div w:id="2016495116">
          <w:marLeft w:val="0"/>
          <w:marRight w:val="0"/>
          <w:marTop w:val="0"/>
          <w:marBottom w:val="0"/>
          <w:divBdr>
            <w:top w:val="none" w:sz="0" w:space="0" w:color="auto"/>
            <w:left w:val="none" w:sz="0" w:space="0" w:color="auto"/>
            <w:bottom w:val="none" w:sz="0" w:space="0" w:color="auto"/>
            <w:right w:val="none" w:sz="0" w:space="0" w:color="auto"/>
          </w:divBdr>
        </w:div>
        <w:div w:id="1194418218">
          <w:marLeft w:val="0"/>
          <w:marRight w:val="0"/>
          <w:marTop w:val="0"/>
          <w:marBottom w:val="0"/>
          <w:divBdr>
            <w:top w:val="none" w:sz="0" w:space="0" w:color="auto"/>
            <w:left w:val="none" w:sz="0" w:space="0" w:color="auto"/>
            <w:bottom w:val="none" w:sz="0" w:space="0" w:color="auto"/>
            <w:right w:val="none" w:sz="0" w:space="0" w:color="auto"/>
          </w:divBdr>
        </w:div>
        <w:div w:id="13031206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FACB0016550948B823EB67B8911C40" ma:contentTypeVersion="14" ma:contentTypeDescription="Create a new document." ma:contentTypeScope="" ma:versionID="644af0de54b015030b0c101bda91a842">
  <xsd:schema xmlns:xsd="http://www.w3.org/2001/XMLSchema" xmlns:xs="http://www.w3.org/2001/XMLSchema" xmlns:p="http://schemas.microsoft.com/office/2006/metadata/properties" xmlns:ns2="cdd9f299-0d66-45f9-9d2d-5b139d34c51b" xmlns:ns3="420da4e7-452d-42b7-b476-1a8a32268378" targetNamespace="http://schemas.microsoft.com/office/2006/metadata/properties" ma:root="true" ma:fieldsID="1ae41638daaf4dd5b21c271afe9389ba" ns2:_="" ns3:_="">
    <xsd:import namespace="cdd9f299-0d66-45f9-9d2d-5b139d34c51b"/>
    <xsd:import namespace="420da4e7-452d-42b7-b476-1a8a3226837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9f299-0d66-45f9-9d2d-5b139d34c5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411013d-b37a-4836-8a0c-d6839f5a419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0da4e7-452d-42b7-b476-1a8a3226837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b45d37b-d44a-4aa0-b1f9-fa8eb317f7cb}" ma:internalName="TaxCatchAll" ma:showField="CatchAllData" ma:web="420da4e7-452d-42b7-b476-1a8a3226837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dd9f299-0d66-45f9-9d2d-5b139d34c51b">
      <Terms xmlns="http://schemas.microsoft.com/office/infopath/2007/PartnerControls"/>
    </lcf76f155ced4ddcb4097134ff3c332f>
    <TaxCatchAll xmlns="420da4e7-452d-42b7-b476-1a8a32268378" xsi:nil="true"/>
    <SharedWithUsers xmlns="420da4e7-452d-42b7-b476-1a8a32268378">
      <UserInfo>
        <DisplayName>Alissa Holdson</DisplayName>
        <AccountId>9</AccountId>
        <AccountType/>
      </UserInfo>
      <UserInfo>
        <DisplayName>Robinlyn  Vogel</DisplayName>
        <AccountId>13</AccountId>
        <AccountType/>
      </UserInfo>
    </SharedWithUsers>
  </documentManagement>
</p:properties>
</file>

<file path=customXml/itemProps1.xml><?xml version="1.0" encoding="utf-8"?>
<ds:datastoreItem xmlns:ds="http://schemas.openxmlformats.org/officeDocument/2006/customXml" ds:itemID="{BA65BEC9-0B14-410A-B94C-E843EDD35A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9f299-0d66-45f9-9d2d-5b139d34c51b"/>
    <ds:schemaRef ds:uri="420da4e7-452d-42b7-b476-1a8a322683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9BD2BB-6AF5-4FE8-9F8A-0C4521F295E3}">
  <ds:schemaRefs>
    <ds:schemaRef ds:uri="http://schemas.microsoft.com/sharepoint/v3/contenttype/forms"/>
  </ds:schemaRefs>
</ds:datastoreItem>
</file>

<file path=customXml/itemProps3.xml><?xml version="1.0" encoding="utf-8"?>
<ds:datastoreItem xmlns:ds="http://schemas.openxmlformats.org/officeDocument/2006/customXml" ds:itemID="{61D139E9-5529-4664-8927-5BF7C5AB6D32}">
  <ds:schemaRefs>
    <ds:schemaRef ds:uri="cdd9f299-0d66-45f9-9d2d-5b139d34c51b"/>
    <ds:schemaRef ds:uri="http://purl.org/dc/elements/1.1/"/>
    <ds:schemaRef ds:uri="http://schemas.microsoft.com/office/2006/metadata/properties"/>
    <ds:schemaRef ds:uri="http://schemas.openxmlformats.org/package/2006/metadata/core-properties"/>
    <ds:schemaRef ds:uri="420da4e7-452d-42b7-b476-1a8a32268378"/>
    <ds:schemaRef ds:uri="http://purl.org/dc/terms/"/>
    <ds:schemaRef ds:uri="http://schemas.microsoft.com/office/infopath/2007/PartnerControls"/>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926</Words>
  <Characters>5280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Carmen Kuula</dc:creator>
  <cp:lastModifiedBy>Robinlyn  Vogel</cp:lastModifiedBy>
  <cp:revision>2</cp:revision>
  <cp:lastPrinted>2020-07-07T12:04:00Z</cp:lastPrinted>
  <dcterms:created xsi:type="dcterms:W3CDTF">2024-07-22T15:59:00Z</dcterms:created>
  <dcterms:modified xsi:type="dcterms:W3CDTF">2024-07-22T15:59:00Z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0x0101000AFACB0016550948B823EB67B8911C40</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